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1A" w:rsidRPr="006F01B7" w:rsidRDefault="0023591A" w:rsidP="0023591A">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rsidR="0023591A" w:rsidRPr="006F01B7" w:rsidRDefault="0023591A" w:rsidP="0023591A">
      <w:pPr>
        <w:spacing w:after="0" w:line="240" w:lineRule="auto"/>
        <w:jc w:val="both"/>
        <w:rPr>
          <w:rFonts w:ascii="Arial" w:eastAsia="Times New Roman" w:hAnsi="Arial" w:cs="Times New Roman"/>
          <w:b/>
          <w:sz w:val="24"/>
          <w:szCs w:val="24"/>
          <w:lang w:val="uk-UA" w:eastAsia="ru-RU"/>
        </w:rPr>
      </w:pPr>
    </w:p>
    <w:p w:rsidR="0023591A" w:rsidRPr="006F01B7" w:rsidRDefault="0023591A" w:rsidP="0023591A">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 С Ь К А    М І С Ь К А    Р А Д А</w:t>
      </w:r>
    </w:p>
    <w:p w:rsidR="0023591A" w:rsidRPr="006F01B7" w:rsidRDefault="0023591A" w:rsidP="0023591A">
      <w:pPr>
        <w:spacing w:after="0" w:line="240" w:lineRule="auto"/>
        <w:jc w:val="center"/>
        <w:rPr>
          <w:rFonts w:ascii="Times New Roman" w:eastAsia="Times New Roman" w:hAnsi="Times New Roman" w:cs="Times New Roman"/>
          <w:b/>
          <w:sz w:val="16"/>
          <w:szCs w:val="24"/>
          <w:lang w:val="uk-UA" w:eastAsia="ru-RU"/>
        </w:rPr>
      </w:pPr>
    </w:p>
    <w:p w:rsidR="0023591A" w:rsidRPr="006F01B7" w:rsidRDefault="0023591A" w:rsidP="0023591A">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rsidR="0023591A" w:rsidRPr="006F01B7" w:rsidRDefault="0023591A" w:rsidP="0023591A">
      <w:pPr>
        <w:spacing w:after="0" w:line="240" w:lineRule="auto"/>
        <w:jc w:val="center"/>
        <w:rPr>
          <w:rFonts w:ascii="Times New Roman" w:eastAsia="Times New Roman" w:hAnsi="Times New Roman" w:cs="Times New Roman"/>
          <w:sz w:val="28"/>
          <w:szCs w:val="28"/>
          <w:lang w:val="uk-UA" w:eastAsia="ru-RU"/>
        </w:rPr>
      </w:pPr>
    </w:p>
    <w:p w:rsidR="0023591A" w:rsidRPr="006F01B7" w:rsidRDefault="0023591A" w:rsidP="0023591A">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rsidR="0023591A" w:rsidRPr="00C17456" w:rsidRDefault="0023591A" w:rsidP="0023591A">
      <w:pPr>
        <w:spacing w:after="0" w:line="240" w:lineRule="auto"/>
        <w:rPr>
          <w:rFonts w:ascii="Times New Roman" w:eastAsia="Times New Roman" w:hAnsi="Times New Roman" w:cs="Times New Roman"/>
          <w:sz w:val="24"/>
          <w:szCs w:val="24"/>
          <w:lang w:val="uk-UA" w:eastAsia="ru-RU"/>
        </w:rPr>
      </w:pPr>
    </w:p>
    <w:p w:rsidR="0023591A" w:rsidRPr="00087465" w:rsidRDefault="00BD3ACA" w:rsidP="0023591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 березня</w:t>
      </w:r>
      <w:r w:rsidR="00B04D5F">
        <w:rPr>
          <w:rFonts w:ascii="Times New Roman" w:eastAsia="Times New Roman" w:hAnsi="Times New Roman" w:cs="Times New Roman"/>
          <w:sz w:val="24"/>
          <w:szCs w:val="24"/>
          <w:lang w:val="uk-UA" w:eastAsia="ru-RU"/>
        </w:rPr>
        <w:t xml:space="preserve"> 202</w:t>
      </w:r>
      <w:r w:rsidR="00846193">
        <w:rPr>
          <w:rFonts w:ascii="Times New Roman" w:eastAsia="Times New Roman" w:hAnsi="Times New Roman" w:cs="Times New Roman"/>
          <w:sz w:val="24"/>
          <w:szCs w:val="24"/>
          <w:lang w:val="uk-UA" w:eastAsia="ru-RU"/>
        </w:rPr>
        <w:t>3</w:t>
      </w:r>
      <w:r w:rsidR="0023591A" w:rsidRPr="00087465">
        <w:rPr>
          <w:rFonts w:ascii="Times New Roman" w:eastAsia="Times New Roman" w:hAnsi="Times New Roman" w:cs="Times New Roman"/>
          <w:sz w:val="24"/>
          <w:szCs w:val="24"/>
          <w:lang w:val="uk-UA" w:eastAsia="ru-RU"/>
        </w:rPr>
        <w:t xml:space="preserve"> року             </w:t>
      </w:r>
      <w:r w:rsidR="0023591A" w:rsidRPr="00087465">
        <w:rPr>
          <w:rFonts w:ascii="Times New Roman" w:eastAsia="Times New Roman" w:hAnsi="Times New Roman" w:cs="Times New Roman"/>
          <w:sz w:val="24"/>
          <w:szCs w:val="24"/>
          <w:lang w:val="uk-UA" w:eastAsia="ru-RU"/>
        </w:rPr>
        <w:tab/>
        <w:t xml:space="preserve">   </w:t>
      </w:r>
      <w:r w:rsidR="00C17456">
        <w:rPr>
          <w:rFonts w:ascii="Times New Roman" w:eastAsia="Times New Roman" w:hAnsi="Times New Roman" w:cs="Times New Roman"/>
          <w:sz w:val="24"/>
          <w:szCs w:val="24"/>
          <w:lang w:val="uk-UA" w:eastAsia="ru-RU"/>
        </w:rPr>
        <w:t xml:space="preserve">          </w:t>
      </w:r>
      <w:r w:rsidR="0023591A" w:rsidRPr="00087465">
        <w:rPr>
          <w:rFonts w:ascii="Times New Roman" w:eastAsia="Times New Roman" w:hAnsi="Times New Roman" w:cs="Times New Roman"/>
          <w:sz w:val="24"/>
          <w:szCs w:val="24"/>
          <w:lang w:val="uk-UA" w:eastAsia="ru-RU"/>
        </w:rPr>
        <w:t xml:space="preserve"> м. Ічня</w:t>
      </w:r>
      <w:r w:rsidR="0023591A" w:rsidRPr="00087465">
        <w:rPr>
          <w:rFonts w:ascii="Times New Roman" w:eastAsia="Times New Roman" w:hAnsi="Times New Roman" w:cs="Times New Roman"/>
          <w:sz w:val="24"/>
          <w:szCs w:val="24"/>
          <w:lang w:val="uk-UA" w:eastAsia="ru-RU"/>
        </w:rPr>
        <w:tab/>
      </w:r>
      <w:r w:rsidR="0023591A" w:rsidRPr="00087465">
        <w:rPr>
          <w:rFonts w:ascii="Times New Roman" w:eastAsia="Times New Roman" w:hAnsi="Times New Roman" w:cs="Times New Roman"/>
          <w:sz w:val="24"/>
          <w:szCs w:val="24"/>
          <w:lang w:val="uk-UA" w:eastAsia="ru-RU"/>
        </w:rPr>
        <w:tab/>
      </w:r>
      <w:r w:rsidR="00C174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C17456">
        <w:rPr>
          <w:rFonts w:ascii="Times New Roman" w:eastAsia="Times New Roman" w:hAnsi="Times New Roman" w:cs="Times New Roman"/>
          <w:sz w:val="24"/>
          <w:szCs w:val="24"/>
          <w:lang w:val="uk-UA" w:eastAsia="ru-RU"/>
        </w:rPr>
        <w:t xml:space="preserve">        </w:t>
      </w:r>
      <w:r w:rsidR="0023591A" w:rsidRPr="0008746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55</w:t>
      </w:r>
    </w:p>
    <w:p w:rsidR="0023591A" w:rsidRPr="00B875CB" w:rsidRDefault="0023591A" w:rsidP="0023591A">
      <w:pPr>
        <w:spacing w:after="0" w:line="240" w:lineRule="auto"/>
        <w:rPr>
          <w:rFonts w:ascii="Times New Roman" w:eastAsia="Times New Roman" w:hAnsi="Times New Roman" w:cs="Times New Roman"/>
          <w:sz w:val="24"/>
          <w:szCs w:val="24"/>
          <w:lang w:val="uk-UA" w:eastAsia="ru-RU"/>
        </w:rPr>
      </w:pPr>
    </w:p>
    <w:p w:rsidR="0066381F" w:rsidRPr="00B875CB" w:rsidRDefault="00904766" w:rsidP="00F25855">
      <w:pPr>
        <w:tabs>
          <w:tab w:val="left" w:pos="3969"/>
          <w:tab w:val="left" w:pos="4111"/>
          <w:tab w:val="left" w:pos="4678"/>
        </w:tabs>
        <w:spacing w:after="0" w:line="240" w:lineRule="auto"/>
        <w:ind w:right="5102"/>
        <w:jc w:val="both"/>
        <w:rPr>
          <w:rFonts w:ascii="Times New Roman" w:hAnsi="Times New Roman" w:cs="Times New Roman"/>
          <w:b/>
          <w:bCs/>
          <w:sz w:val="24"/>
          <w:szCs w:val="24"/>
          <w:lang w:val="uk-UA"/>
        </w:rPr>
      </w:pPr>
      <w:r w:rsidRPr="00B875CB">
        <w:rPr>
          <w:rFonts w:ascii="Times New Roman" w:eastAsia="Times New Roman" w:hAnsi="Times New Roman" w:cs="Times New Roman"/>
          <w:b/>
          <w:sz w:val="24"/>
          <w:szCs w:val="24"/>
          <w:lang w:val="uk-UA" w:eastAsia="ru-RU"/>
        </w:rPr>
        <w:t xml:space="preserve">Про </w:t>
      </w:r>
      <w:r w:rsidR="0066381F" w:rsidRPr="00B875CB">
        <w:rPr>
          <w:rFonts w:ascii="Times New Roman" w:eastAsia="Times New Roman" w:hAnsi="Times New Roman" w:cs="Times New Roman"/>
          <w:b/>
          <w:sz w:val="24"/>
          <w:szCs w:val="24"/>
          <w:lang w:val="uk-UA" w:eastAsia="ru-RU"/>
        </w:rPr>
        <w:t xml:space="preserve">підсумки роботи </w:t>
      </w:r>
      <w:r w:rsidR="0066381F" w:rsidRPr="00B875CB">
        <w:rPr>
          <w:rFonts w:ascii="Times New Roman" w:hAnsi="Times New Roman" w:cs="Times New Roman"/>
          <w:b/>
          <w:bCs/>
          <w:sz w:val="24"/>
          <w:szCs w:val="24"/>
          <w:lang w:val="uk-UA"/>
        </w:rPr>
        <w:t xml:space="preserve">Центру соціальних служб для сім’ї, дітей та молоді </w:t>
      </w:r>
      <w:r w:rsidR="0066381F" w:rsidRPr="00B875CB">
        <w:rPr>
          <w:rFonts w:ascii="Times New Roman" w:hAnsi="Times New Roman"/>
          <w:b/>
          <w:sz w:val="24"/>
          <w:szCs w:val="24"/>
          <w:lang w:val="uk-UA"/>
        </w:rPr>
        <w:t>Ічнянської міської ради</w:t>
      </w:r>
      <w:r w:rsidR="0066381F" w:rsidRPr="00B875CB">
        <w:rPr>
          <w:rFonts w:ascii="Times New Roman" w:hAnsi="Times New Roman" w:cs="Times New Roman"/>
          <w:b/>
          <w:bCs/>
          <w:sz w:val="24"/>
          <w:szCs w:val="24"/>
          <w:lang w:val="uk-UA"/>
        </w:rPr>
        <w:t xml:space="preserve"> за 2022 рік</w:t>
      </w:r>
    </w:p>
    <w:p w:rsidR="00B80F2C" w:rsidRDefault="00B80F2C" w:rsidP="009303AC">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C17456" w:rsidRPr="00B80F2C" w:rsidRDefault="00C17456" w:rsidP="00C17456">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087465">
        <w:rPr>
          <w:rFonts w:ascii="Times New Roman" w:eastAsia="Times New Roman" w:hAnsi="Times New Roman" w:cs="Times New Roman"/>
          <w:sz w:val="24"/>
          <w:szCs w:val="24"/>
          <w:lang w:val="uk-UA" w:eastAsia="ru-RU"/>
        </w:rPr>
        <w:t xml:space="preserve">Заслухавши </w:t>
      </w:r>
      <w:r>
        <w:rPr>
          <w:rFonts w:ascii="Times New Roman" w:eastAsia="Times New Roman" w:hAnsi="Times New Roman" w:cs="Times New Roman"/>
          <w:sz w:val="24"/>
          <w:szCs w:val="24"/>
          <w:lang w:val="uk-UA" w:eastAsia="ru-RU"/>
        </w:rPr>
        <w:t xml:space="preserve">інформацію директора </w:t>
      </w:r>
      <w:r w:rsidRPr="00B80F2C">
        <w:rPr>
          <w:rFonts w:ascii="Times New Roman" w:hAnsi="Times New Roman" w:cs="Times New Roman"/>
          <w:bCs/>
          <w:sz w:val="24"/>
          <w:szCs w:val="24"/>
          <w:lang w:val="uk-UA"/>
        </w:rPr>
        <w:t xml:space="preserve">Центру соціальних служб для сім’ї, дітей та молоді </w:t>
      </w:r>
      <w:r w:rsidRPr="00B80F2C">
        <w:rPr>
          <w:rFonts w:ascii="Times New Roman" w:hAnsi="Times New Roman"/>
          <w:sz w:val="24"/>
          <w:szCs w:val="24"/>
          <w:lang w:val="uk-UA"/>
        </w:rPr>
        <w:t>Ічнянської міської ради</w:t>
      </w:r>
      <w:r w:rsidRPr="00B80F2C">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Тименко</w:t>
      </w:r>
      <w:proofErr w:type="spellEnd"/>
      <w:r>
        <w:rPr>
          <w:rFonts w:ascii="Times New Roman" w:hAnsi="Times New Roman" w:cs="Times New Roman"/>
          <w:bCs/>
          <w:sz w:val="24"/>
          <w:szCs w:val="24"/>
          <w:lang w:val="uk-UA"/>
        </w:rPr>
        <w:t xml:space="preserve"> Л. І. </w:t>
      </w:r>
      <w:r>
        <w:rPr>
          <w:rFonts w:ascii="Times New Roman" w:eastAsia="Times New Roman" w:hAnsi="Times New Roman" w:cs="Times New Roman"/>
          <w:sz w:val="24"/>
          <w:szCs w:val="24"/>
          <w:lang w:val="uk-UA" w:eastAsia="ru-RU"/>
        </w:rPr>
        <w:t xml:space="preserve">про </w:t>
      </w:r>
      <w:r w:rsidRPr="00B80F2C">
        <w:rPr>
          <w:rFonts w:ascii="Times New Roman" w:eastAsia="Times New Roman" w:hAnsi="Times New Roman" w:cs="Times New Roman"/>
          <w:sz w:val="24"/>
          <w:szCs w:val="24"/>
          <w:lang w:val="uk-UA" w:eastAsia="ru-RU"/>
        </w:rPr>
        <w:t>підсумки роботи</w:t>
      </w:r>
      <w:r w:rsidR="00A628E6">
        <w:rPr>
          <w:rFonts w:ascii="Times New Roman" w:eastAsia="Times New Roman" w:hAnsi="Times New Roman" w:cs="Times New Roman"/>
          <w:sz w:val="24"/>
          <w:szCs w:val="24"/>
          <w:lang w:val="uk-UA" w:eastAsia="ru-RU"/>
        </w:rPr>
        <w:t xml:space="preserve"> центру</w:t>
      </w:r>
      <w:r w:rsidRPr="00B80F2C">
        <w:rPr>
          <w:rFonts w:ascii="Times New Roman" w:eastAsia="Times New Roman" w:hAnsi="Times New Roman" w:cs="Times New Roman"/>
          <w:sz w:val="24"/>
          <w:szCs w:val="24"/>
          <w:lang w:val="uk-UA" w:eastAsia="ru-RU"/>
        </w:rPr>
        <w:t xml:space="preserve"> </w:t>
      </w:r>
      <w:r w:rsidRPr="00B80F2C">
        <w:rPr>
          <w:rFonts w:ascii="Times New Roman" w:hAnsi="Times New Roman" w:cs="Times New Roman"/>
          <w:bCs/>
          <w:sz w:val="24"/>
          <w:szCs w:val="24"/>
          <w:lang w:val="uk-UA"/>
        </w:rPr>
        <w:t>за 2022 рік</w:t>
      </w:r>
      <w:r w:rsidRPr="00087465">
        <w:rPr>
          <w:rFonts w:ascii="Times New Roman" w:eastAsia="Times New Roman" w:hAnsi="Times New Roman" w:cs="Times New Roman"/>
          <w:sz w:val="24"/>
          <w:szCs w:val="24"/>
          <w:lang w:val="uk-UA" w:eastAsia="ru-RU"/>
        </w:rPr>
        <w:t>, відповідно до П</w:t>
      </w:r>
      <w:r w:rsidRPr="009303AC">
        <w:rPr>
          <w:rFonts w:ascii="Times New Roman" w:eastAsia="Times New Roman" w:hAnsi="Times New Roman" w:cs="Times New Roman"/>
          <w:bCs/>
          <w:iCs/>
          <w:sz w:val="24"/>
          <w:szCs w:val="24"/>
          <w:lang w:val="uk-UA" w:eastAsia="ru-RU"/>
        </w:rPr>
        <w:t>лан</w:t>
      </w:r>
      <w:r w:rsidRPr="00087465">
        <w:rPr>
          <w:rFonts w:ascii="Times New Roman" w:eastAsia="Times New Roman" w:hAnsi="Times New Roman" w:cs="Times New Roman"/>
          <w:bCs/>
          <w:iCs/>
          <w:sz w:val="24"/>
          <w:szCs w:val="24"/>
          <w:lang w:val="uk-UA" w:eastAsia="ru-RU"/>
        </w:rPr>
        <w:t>у</w:t>
      </w:r>
      <w:r w:rsidRPr="009303AC">
        <w:rPr>
          <w:rFonts w:ascii="Times New Roman" w:eastAsia="Times New Roman" w:hAnsi="Times New Roman" w:cs="Times New Roman"/>
          <w:bCs/>
          <w:iCs/>
          <w:sz w:val="24"/>
          <w:szCs w:val="24"/>
          <w:lang w:val="uk-UA" w:eastAsia="ru-RU"/>
        </w:rPr>
        <w:t xml:space="preserve"> роботи виконавчого комітету</w:t>
      </w:r>
      <w:r>
        <w:rPr>
          <w:rFonts w:ascii="Times New Roman" w:eastAsia="Times New Roman" w:hAnsi="Times New Roman" w:cs="Times New Roman"/>
          <w:bCs/>
          <w:iCs/>
          <w:sz w:val="24"/>
          <w:szCs w:val="24"/>
          <w:lang w:val="uk-UA" w:eastAsia="ru-RU"/>
        </w:rPr>
        <w:t xml:space="preserve"> </w:t>
      </w:r>
      <w:r w:rsidRPr="009303AC">
        <w:rPr>
          <w:rFonts w:ascii="Times New Roman" w:eastAsia="Times New Roman" w:hAnsi="Times New Roman" w:cs="Times New Roman"/>
          <w:bCs/>
          <w:iCs/>
          <w:sz w:val="24"/>
          <w:szCs w:val="24"/>
          <w:lang w:val="uk-UA" w:eastAsia="ru-RU"/>
        </w:rPr>
        <w:t>Ічнянської міської ради на І квартал 202</w:t>
      </w:r>
      <w:r>
        <w:rPr>
          <w:rFonts w:ascii="Times New Roman" w:eastAsia="Times New Roman" w:hAnsi="Times New Roman" w:cs="Times New Roman"/>
          <w:bCs/>
          <w:iCs/>
          <w:sz w:val="24"/>
          <w:szCs w:val="24"/>
          <w:lang w:val="uk-UA" w:eastAsia="ru-RU"/>
        </w:rPr>
        <w:t>3</w:t>
      </w:r>
      <w:r w:rsidRPr="009303AC">
        <w:rPr>
          <w:rFonts w:ascii="Times New Roman" w:eastAsia="Times New Roman" w:hAnsi="Times New Roman" w:cs="Times New Roman"/>
          <w:bCs/>
          <w:iCs/>
          <w:sz w:val="24"/>
          <w:szCs w:val="24"/>
          <w:lang w:val="uk-UA" w:eastAsia="ru-RU"/>
        </w:rPr>
        <w:t xml:space="preserve"> року</w:t>
      </w:r>
      <w:r w:rsidRPr="00087465">
        <w:rPr>
          <w:rFonts w:ascii="Times New Roman" w:eastAsia="Times New Roman" w:hAnsi="Times New Roman" w:cs="Times New Roman"/>
          <w:bCs/>
          <w:iCs/>
          <w:sz w:val="24"/>
          <w:szCs w:val="24"/>
          <w:lang w:val="uk-UA" w:eastAsia="ru-RU"/>
        </w:rPr>
        <w:t xml:space="preserve">, затвердженого рішенням виконавчого комітету Ічнянської міської ради від </w:t>
      </w:r>
      <w:r>
        <w:rPr>
          <w:rFonts w:ascii="Times New Roman" w:eastAsia="Times New Roman" w:hAnsi="Times New Roman" w:cs="Times New Roman"/>
          <w:bCs/>
          <w:iCs/>
          <w:sz w:val="24"/>
          <w:szCs w:val="24"/>
          <w:lang w:val="uk-UA" w:eastAsia="ru-RU"/>
        </w:rPr>
        <w:t>30.12.2022</w:t>
      </w:r>
      <w:r w:rsidRPr="00087465">
        <w:rPr>
          <w:rFonts w:ascii="Times New Roman" w:eastAsia="Times New Roman" w:hAnsi="Times New Roman" w:cs="Times New Roman"/>
          <w:bCs/>
          <w:iCs/>
          <w:sz w:val="24"/>
          <w:szCs w:val="24"/>
          <w:lang w:val="uk-UA" w:eastAsia="ru-RU"/>
        </w:rPr>
        <w:t xml:space="preserve"> року № </w:t>
      </w:r>
      <w:r>
        <w:rPr>
          <w:rFonts w:ascii="Times New Roman" w:eastAsia="Times New Roman" w:hAnsi="Times New Roman" w:cs="Times New Roman"/>
          <w:bCs/>
          <w:iCs/>
          <w:sz w:val="24"/>
          <w:szCs w:val="24"/>
          <w:lang w:val="uk-UA" w:eastAsia="ru-RU"/>
        </w:rPr>
        <w:t>230</w:t>
      </w:r>
      <w:r w:rsidRPr="00087465">
        <w:rPr>
          <w:rFonts w:ascii="Times New Roman" w:eastAsia="Times New Roman" w:hAnsi="Times New Roman" w:cs="Times New Roman"/>
          <w:bCs/>
          <w:iCs/>
          <w:sz w:val="24"/>
          <w:szCs w:val="24"/>
          <w:lang w:val="uk-UA" w:eastAsia="ru-RU"/>
        </w:rPr>
        <w:t xml:space="preserve"> та керуючись статтею 17, </w:t>
      </w:r>
      <w:r w:rsidRPr="00087465">
        <w:rPr>
          <w:rFonts w:ascii="Times New Roman" w:eastAsia="Times New Roman" w:hAnsi="Times New Roman" w:cs="Times New Roman"/>
          <w:bCs/>
          <w:sz w:val="24"/>
          <w:szCs w:val="24"/>
          <w:lang w:val="uk-UA" w:eastAsia="ru-RU"/>
        </w:rPr>
        <w:t xml:space="preserve">підпунктом 3 пункту «а» статті 29, частиною шостою статті </w:t>
      </w:r>
      <w:r w:rsidRPr="00087465">
        <w:rPr>
          <w:rFonts w:ascii="Times New Roman" w:eastAsia="Times New Roman" w:hAnsi="Times New Roman" w:cs="Times New Roman"/>
          <w:sz w:val="24"/>
          <w:szCs w:val="24"/>
          <w:lang w:val="uk-UA" w:eastAsia="ru-RU"/>
        </w:rPr>
        <w:t xml:space="preserve">59 </w:t>
      </w:r>
      <w:r w:rsidRPr="00087465">
        <w:rPr>
          <w:rFonts w:ascii="Times New Roman" w:eastAsia="Times New Roman" w:hAnsi="Times New Roman" w:cs="Times New Roman"/>
          <w:bCs/>
          <w:sz w:val="24"/>
          <w:szCs w:val="24"/>
          <w:lang w:val="uk-UA" w:eastAsia="ru-RU"/>
        </w:rPr>
        <w:t xml:space="preserve">Закону України «Про місцеве самоврядування в Україні», </w:t>
      </w:r>
      <w:r w:rsidRPr="0084482D">
        <w:rPr>
          <w:rFonts w:ascii="Times New Roman" w:eastAsia="Times New Roman" w:hAnsi="Times New Roman" w:cs="Times New Roman"/>
          <w:b/>
          <w:sz w:val="24"/>
          <w:szCs w:val="24"/>
          <w:lang w:val="uk-UA" w:eastAsia="ru-RU"/>
        </w:rPr>
        <w:t>виконавчий комітет</w:t>
      </w:r>
      <w:r w:rsidR="007A2F24">
        <w:rPr>
          <w:rFonts w:ascii="Times New Roman" w:eastAsia="Times New Roman" w:hAnsi="Times New Roman" w:cs="Times New Roman"/>
          <w:b/>
          <w:sz w:val="24"/>
          <w:szCs w:val="24"/>
          <w:lang w:val="uk-UA" w:eastAsia="ru-RU"/>
        </w:rPr>
        <w:t xml:space="preserve"> </w:t>
      </w:r>
    </w:p>
    <w:p w:rsidR="001A265B" w:rsidRDefault="001A265B" w:rsidP="00D22BE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D22BE7" w:rsidRPr="00087465" w:rsidRDefault="00D22BE7" w:rsidP="00D22BE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87465">
        <w:rPr>
          <w:rFonts w:ascii="Times New Roman" w:eastAsia="Times New Roman" w:hAnsi="Times New Roman" w:cs="Times New Roman"/>
          <w:b/>
          <w:sz w:val="24"/>
          <w:szCs w:val="24"/>
          <w:lang w:val="uk-UA" w:eastAsia="ru-RU"/>
        </w:rPr>
        <w:t>ВИРІШИВ:</w:t>
      </w:r>
    </w:p>
    <w:p w:rsidR="009303AC" w:rsidRPr="00087465" w:rsidRDefault="009303AC" w:rsidP="00D22BE7">
      <w:pPr>
        <w:autoSpaceDE w:val="0"/>
        <w:autoSpaceDN w:val="0"/>
        <w:adjustRightInd w:val="0"/>
        <w:spacing w:after="0" w:line="240" w:lineRule="auto"/>
        <w:ind w:firstLine="567"/>
        <w:jc w:val="both"/>
        <w:rPr>
          <w:rFonts w:ascii="Times New Roman" w:eastAsia="SimSun" w:hAnsi="Times New Roman" w:cs="Times New Roman"/>
          <w:kern w:val="2"/>
          <w:sz w:val="24"/>
          <w:szCs w:val="24"/>
          <w:lang w:val="uk-UA" w:eastAsia="zh-CN"/>
        </w:rPr>
      </w:pPr>
    </w:p>
    <w:p w:rsidR="00904766" w:rsidRPr="00087465" w:rsidRDefault="00F25855" w:rsidP="00C41A53">
      <w:pPr>
        <w:numPr>
          <w:ilvl w:val="0"/>
          <w:numId w:val="1"/>
        </w:numPr>
        <w:tabs>
          <w:tab w:val="clear" w:pos="360"/>
          <w:tab w:val="num" w:pos="284"/>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Інформацію</w:t>
      </w:r>
      <w:r w:rsidR="00904766" w:rsidRPr="009047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про </w:t>
      </w:r>
      <w:r w:rsidRPr="00B80F2C">
        <w:rPr>
          <w:rFonts w:ascii="Times New Roman" w:eastAsia="Times New Roman" w:hAnsi="Times New Roman" w:cs="Times New Roman"/>
          <w:sz w:val="24"/>
          <w:szCs w:val="24"/>
          <w:lang w:val="uk-UA" w:eastAsia="ru-RU"/>
        </w:rPr>
        <w:t xml:space="preserve">підсумки роботи </w:t>
      </w:r>
      <w:r w:rsidR="005D56BC" w:rsidRPr="00B80F2C">
        <w:rPr>
          <w:rFonts w:ascii="Times New Roman" w:hAnsi="Times New Roman" w:cs="Times New Roman"/>
          <w:bCs/>
          <w:sz w:val="24"/>
          <w:szCs w:val="24"/>
          <w:lang w:val="uk-UA"/>
        </w:rPr>
        <w:t xml:space="preserve">Центру соціальних служб для сім’ї, дітей та молоді </w:t>
      </w:r>
      <w:r w:rsidR="005D56BC" w:rsidRPr="00B80F2C">
        <w:rPr>
          <w:rFonts w:ascii="Times New Roman" w:hAnsi="Times New Roman"/>
          <w:sz w:val="24"/>
          <w:szCs w:val="24"/>
          <w:lang w:val="uk-UA"/>
        </w:rPr>
        <w:t>Ічнянської міської ради</w:t>
      </w:r>
      <w:r w:rsidR="005D56BC" w:rsidRPr="00B80F2C">
        <w:rPr>
          <w:rFonts w:ascii="Times New Roman" w:hAnsi="Times New Roman" w:cs="Times New Roman"/>
          <w:bCs/>
          <w:sz w:val="24"/>
          <w:szCs w:val="24"/>
          <w:lang w:val="uk-UA"/>
        </w:rPr>
        <w:t xml:space="preserve"> за 2022 рік</w:t>
      </w:r>
      <w:r>
        <w:rPr>
          <w:rFonts w:ascii="Times New Roman" w:hAnsi="Times New Roman" w:cs="Times New Roman"/>
          <w:bCs/>
          <w:sz w:val="24"/>
          <w:szCs w:val="24"/>
          <w:lang w:val="uk-UA"/>
        </w:rPr>
        <w:t xml:space="preserve"> </w:t>
      </w:r>
      <w:r w:rsidR="00904766" w:rsidRPr="00904766">
        <w:rPr>
          <w:rFonts w:ascii="Times New Roman" w:eastAsia="Times New Roman" w:hAnsi="Times New Roman" w:cs="Times New Roman"/>
          <w:sz w:val="24"/>
          <w:szCs w:val="24"/>
          <w:lang w:val="uk-UA" w:eastAsia="ru-RU"/>
        </w:rPr>
        <w:t>взяти до відома (дода</w:t>
      </w:r>
      <w:r w:rsidR="00C41A53" w:rsidRPr="00087465">
        <w:rPr>
          <w:rFonts w:ascii="Times New Roman" w:eastAsia="Times New Roman" w:hAnsi="Times New Roman" w:cs="Times New Roman"/>
          <w:sz w:val="24"/>
          <w:szCs w:val="24"/>
          <w:lang w:val="uk-UA" w:eastAsia="ru-RU"/>
        </w:rPr>
        <w:t>є</w:t>
      </w:r>
      <w:r w:rsidR="00904766" w:rsidRPr="00904766">
        <w:rPr>
          <w:rFonts w:ascii="Times New Roman" w:eastAsia="Times New Roman" w:hAnsi="Times New Roman" w:cs="Times New Roman"/>
          <w:sz w:val="24"/>
          <w:szCs w:val="24"/>
          <w:lang w:val="uk-UA" w:eastAsia="ru-RU"/>
        </w:rPr>
        <w:t xml:space="preserve">ться). </w:t>
      </w:r>
    </w:p>
    <w:p w:rsidR="00F25855" w:rsidRPr="00087465" w:rsidRDefault="00F25855" w:rsidP="00E75607">
      <w:pPr>
        <w:tabs>
          <w:tab w:val="left" w:pos="851"/>
        </w:tabs>
        <w:spacing w:after="0" w:line="240" w:lineRule="auto"/>
        <w:jc w:val="both"/>
        <w:rPr>
          <w:rFonts w:ascii="Times New Roman" w:eastAsia="Times New Roman" w:hAnsi="Times New Roman" w:cs="Times New Roman"/>
          <w:sz w:val="24"/>
          <w:szCs w:val="24"/>
          <w:lang w:val="uk-UA" w:eastAsia="ru-RU"/>
        </w:rPr>
      </w:pPr>
    </w:p>
    <w:p w:rsidR="00E75607" w:rsidRDefault="00E75607" w:rsidP="00E75607">
      <w:pPr>
        <w:pStyle w:val="a5"/>
        <w:numPr>
          <w:ilvl w:val="0"/>
          <w:numId w:val="1"/>
        </w:numPr>
        <w:tabs>
          <w:tab w:val="clear" w:pos="360"/>
          <w:tab w:val="num" w:pos="284"/>
          <w:tab w:val="left" w:pos="851"/>
          <w:tab w:val="left" w:pos="1560"/>
        </w:tabs>
        <w:spacing w:after="0" w:line="240" w:lineRule="auto"/>
        <w:ind w:left="0" w:firstLine="567"/>
        <w:jc w:val="both"/>
        <w:rPr>
          <w:rFonts w:ascii="Times New Roman" w:eastAsia="Times New Roman" w:hAnsi="Times New Roman" w:cs="Times New Roman"/>
          <w:sz w:val="24"/>
          <w:szCs w:val="24"/>
          <w:lang w:val="uk-UA" w:eastAsia="ru-RU"/>
        </w:rPr>
      </w:pPr>
      <w:r w:rsidRPr="00087465">
        <w:rPr>
          <w:rFonts w:ascii="Times New Roman" w:eastAsia="Times New Roman" w:hAnsi="Times New Roman" w:cs="Times New Roman"/>
          <w:sz w:val="24"/>
          <w:szCs w:val="24"/>
          <w:lang w:val="uk-UA" w:eastAsia="ru-RU"/>
        </w:rPr>
        <w:t xml:space="preserve">Визнати роботу </w:t>
      </w:r>
      <w:r w:rsidR="005D56BC" w:rsidRPr="00B80F2C">
        <w:rPr>
          <w:rFonts w:ascii="Times New Roman" w:hAnsi="Times New Roman" w:cs="Times New Roman"/>
          <w:bCs/>
          <w:sz w:val="24"/>
          <w:szCs w:val="24"/>
          <w:lang w:val="uk-UA"/>
        </w:rPr>
        <w:t xml:space="preserve">Центру соціальних служб для сім’ї, дітей та молоді </w:t>
      </w:r>
      <w:r w:rsidR="005D56BC" w:rsidRPr="00B80F2C">
        <w:rPr>
          <w:rFonts w:ascii="Times New Roman" w:hAnsi="Times New Roman"/>
          <w:sz w:val="24"/>
          <w:szCs w:val="24"/>
          <w:lang w:val="uk-UA"/>
        </w:rPr>
        <w:t>Ічнянської міської ради</w:t>
      </w:r>
      <w:r w:rsidR="00E90677">
        <w:rPr>
          <w:rFonts w:ascii="Times New Roman" w:hAnsi="Times New Roman"/>
          <w:sz w:val="24"/>
          <w:szCs w:val="24"/>
          <w:lang w:val="uk-UA"/>
        </w:rPr>
        <w:t xml:space="preserve"> </w:t>
      </w:r>
      <w:r w:rsidRPr="00087465">
        <w:rPr>
          <w:rFonts w:ascii="Times New Roman" w:eastAsia="Times New Roman" w:hAnsi="Times New Roman" w:cs="Times New Roman"/>
          <w:sz w:val="24"/>
          <w:szCs w:val="24"/>
          <w:lang w:val="uk-UA" w:eastAsia="ru-RU"/>
        </w:rPr>
        <w:t>задовільною.</w:t>
      </w:r>
    </w:p>
    <w:p w:rsidR="00E90677" w:rsidRPr="0023018C" w:rsidRDefault="00E90677" w:rsidP="00E90677">
      <w:pPr>
        <w:pStyle w:val="a5"/>
        <w:rPr>
          <w:rFonts w:ascii="Times New Roman" w:eastAsia="Times New Roman" w:hAnsi="Times New Roman" w:cs="Times New Roman"/>
          <w:sz w:val="24"/>
          <w:szCs w:val="24"/>
          <w:lang w:val="uk-UA" w:eastAsia="ru-RU"/>
        </w:rPr>
      </w:pPr>
    </w:p>
    <w:p w:rsidR="00E90677" w:rsidRPr="0023018C" w:rsidRDefault="0023018C" w:rsidP="00E75607">
      <w:pPr>
        <w:pStyle w:val="a5"/>
        <w:numPr>
          <w:ilvl w:val="0"/>
          <w:numId w:val="1"/>
        </w:numPr>
        <w:tabs>
          <w:tab w:val="clear" w:pos="360"/>
          <w:tab w:val="num" w:pos="284"/>
          <w:tab w:val="left" w:pos="851"/>
          <w:tab w:val="left" w:pos="1560"/>
        </w:tabs>
        <w:spacing w:after="0" w:line="240" w:lineRule="auto"/>
        <w:ind w:left="0" w:firstLine="567"/>
        <w:jc w:val="both"/>
        <w:rPr>
          <w:rFonts w:ascii="Times New Roman" w:eastAsia="Times New Roman" w:hAnsi="Times New Roman" w:cs="Times New Roman"/>
          <w:sz w:val="24"/>
          <w:szCs w:val="24"/>
          <w:lang w:val="uk-UA" w:eastAsia="ru-RU"/>
        </w:rPr>
      </w:pPr>
      <w:r w:rsidRPr="0023018C">
        <w:rPr>
          <w:rFonts w:ascii="Times New Roman" w:hAnsi="Times New Roman" w:cs="Times New Roman"/>
          <w:bCs/>
          <w:sz w:val="24"/>
          <w:szCs w:val="24"/>
          <w:lang w:val="uk-UA"/>
        </w:rPr>
        <w:t xml:space="preserve">Центру соціальних служб для сім’ї, дітей та молоді </w:t>
      </w:r>
      <w:r w:rsidRPr="0023018C">
        <w:rPr>
          <w:rFonts w:ascii="Times New Roman" w:hAnsi="Times New Roman"/>
          <w:sz w:val="24"/>
          <w:szCs w:val="24"/>
          <w:lang w:val="uk-UA"/>
        </w:rPr>
        <w:t>Ічнянської міської ради</w:t>
      </w:r>
      <w:r w:rsidRPr="0023018C">
        <w:rPr>
          <w:lang w:val="uk-UA"/>
        </w:rPr>
        <w:t xml:space="preserve"> </w:t>
      </w:r>
      <w:r w:rsidRPr="0023018C">
        <w:rPr>
          <w:rFonts w:ascii="Times New Roman" w:hAnsi="Times New Roman" w:cs="Times New Roman"/>
          <w:sz w:val="24"/>
          <w:szCs w:val="24"/>
          <w:lang w:val="uk-UA"/>
        </w:rPr>
        <w:t>продовжити роботу з надання якісних та своєчасних соціальних послуг сім’ям, які перебувають у складних життєвих обставинах, та іншим соціально вразливим категоріям громадян Ічнянської міської територіальної громади.</w:t>
      </w:r>
    </w:p>
    <w:p w:rsidR="00C541C9" w:rsidRDefault="00C541C9" w:rsidP="00904766">
      <w:pPr>
        <w:jc w:val="both"/>
        <w:rPr>
          <w:rFonts w:ascii="Times New Roman" w:hAnsi="Times New Roman" w:cs="Times New Roman"/>
          <w:b/>
          <w:sz w:val="24"/>
          <w:szCs w:val="24"/>
          <w:lang w:val="uk-UA"/>
        </w:rPr>
      </w:pPr>
    </w:p>
    <w:p w:rsidR="00C541C9" w:rsidRDefault="00C541C9" w:rsidP="00904766">
      <w:pPr>
        <w:jc w:val="both"/>
        <w:rPr>
          <w:rFonts w:ascii="Times New Roman" w:hAnsi="Times New Roman" w:cs="Times New Roman"/>
          <w:b/>
          <w:sz w:val="24"/>
          <w:szCs w:val="24"/>
          <w:lang w:val="uk-UA"/>
        </w:rPr>
      </w:pPr>
    </w:p>
    <w:p w:rsidR="00904766" w:rsidRPr="00904766" w:rsidRDefault="00904766" w:rsidP="00904766">
      <w:pPr>
        <w:jc w:val="both"/>
        <w:rPr>
          <w:rFonts w:ascii="Times New Roman" w:hAnsi="Times New Roman" w:cs="Times New Roman"/>
          <w:b/>
          <w:sz w:val="24"/>
          <w:szCs w:val="24"/>
          <w:lang w:val="uk-UA"/>
        </w:rPr>
      </w:pPr>
      <w:r w:rsidRPr="00904766">
        <w:rPr>
          <w:rFonts w:ascii="Times New Roman" w:hAnsi="Times New Roman" w:cs="Times New Roman"/>
          <w:b/>
          <w:sz w:val="24"/>
          <w:szCs w:val="24"/>
          <w:lang w:val="uk-UA"/>
        </w:rPr>
        <w:t>Міський голова                                                                             Олена БУТУРЛИМ</w:t>
      </w:r>
    </w:p>
    <w:p w:rsidR="00CE0BF3" w:rsidRPr="00087465" w:rsidRDefault="00CE0BF3" w:rsidP="00A34DA6">
      <w:pPr>
        <w:widowControl w:val="0"/>
        <w:spacing w:after="0" w:line="240" w:lineRule="auto"/>
        <w:ind w:right="-1"/>
        <w:jc w:val="both"/>
        <w:rPr>
          <w:rFonts w:ascii="Times New Roman" w:eastAsia="SimSun" w:hAnsi="Times New Roman" w:cs="Times New Roman"/>
          <w:b/>
          <w:kern w:val="2"/>
          <w:sz w:val="24"/>
          <w:szCs w:val="24"/>
          <w:lang w:val="uk-UA" w:eastAsia="zh-CN"/>
        </w:rPr>
      </w:pPr>
    </w:p>
    <w:p w:rsidR="004F35F2" w:rsidRDefault="004F35F2" w:rsidP="00D8186B">
      <w:pPr>
        <w:pStyle w:val="a6"/>
        <w:ind w:firstLine="0"/>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BD3ACA" w:rsidRDefault="00BD3ACA" w:rsidP="000B34D3">
      <w:pPr>
        <w:spacing w:after="0" w:line="240" w:lineRule="auto"/>
        <w:ind w:left="5954"/>
        <w:contextualSpacing/>
        <w:rPr>
          <w:rFonts w:ascii="Times New Roman" w:eastAsia="Times New Roman" w:hAnsi="Times New Roman" w:cs="Times New Roman"/>
          <w:sz w:val="24"/>
          <w:szCs w:val="24"/>
          <w:lang w:val="uk-UA" w:eastAsia="ru-RU"/>
        </w:rPr>
      </w:pP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r w:rsidRPr="00E101D4">
        <w:rPr>
          <w:rFonts w:ascii="Times New Roman" w:eastAsia="Times New Roman" w:hAnsi="Times New Roman" w:cs="Times New Roman"/>
          <w:sz w:val="24"/>
          <w:szCs w:val="24"/>
          <w:lang w:val="uk-UA" w:eastAsia="ru-RU"/>
        </w:rPr>
        <w:lastRenderedPageBreak/>
        <w:t xml:space="preserve">Додаток </w:t>
      </w:r>
      <w:bookmarkStart w:id="0" w:name="_GoBack"/>
      <w:bookmarkEnd w:id="0"/>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r w:rsidRPr="00E101D4">
        <w:rPr>
          <w:rFonts w:ascii="Times New Roman" w:eastAsia="Times New Roman" w:hAnsi="Times New Roman" w:cs="Times New Roman"/>
          <w:sz w:val="24"/>
          <w:szCs w:val="24"/>
          <w:lang w:val="uk-UA" w:eastAsia="ru-RU"/>
        </w:rPr>
        <w:t>до рішення виконавчого комітету Ічнянської міської ради</w:t>
      </w: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r w:rsidRPr="00E101D4">
        <w:rPr>
          <w:rFonts w:ascii="Times New Roman" w:eastAsia="Times New Roman" w:hAnsi="Times New Roman" w:cs="Times New Roman"/>
          <w:sz w:val="24"/>
          <w:szCs w:val="24"/>
          <w:lang w:val="uk-UA" w:eastAsia="ru-RU"/>
        </w:rPr>
        <w:t xml:space="preserve">від </w:t>
      </w:r>
      <w:r w:rsidR="00BD3ACA">
        <w:rPr>
          <w:rFonts w:ascii="Times New Roman" w:eastAsia="Times New Roman" w:hAnsi="Times New Roman" w:cs="Times New Roman"/>
          <w:sz w:val="24"/>
          <w:szCs w:val="24"/>
          <w:lang w:val="uk-UA" w:eastAsia="ru-RU"/>
        </w:rPr>
        <w:t xml:space="preserve">16 березня </w:t>
      </w:r>
      <w:r w:rsidRPr="00E101D4">
        <w:rPr>
          <w:rFonts w:ascii="Times New Roman" w:eastAsia="Times New Roman" w:hAnsi="Times New Roman" w:cs="Times New Roman"/>
          <w:sz w:val="24"/>
          <w:szCs w:val="24"/>
          <w:lang w:val="uk-UA" w:eastAsia="ru-RU"/>
        </w:rPr>
        <w:t>202</w:t>
      </w:r>
      <w:r w:rsidR="0084482D">
        <w:rPr>
          <w:rFonts w:ascii="Times New Roman" w:eastAsia="Times New Roman" w:hAnsi="Times New Roman" w:cs="Times New Roman"/>
          <w:sz w:val="24"/>
          <w:szCs w:val="24"/>
          <w:lang w:val="uk-UA" w:eastAsia="ru-RU"/>
        </w:rPr>
        <w:t>3</w:t>
      </w:r>
      <w:r w:rsidRPr="00E101D4">
        <w:rPr>
          <w:rFonts w:ascii="Times New Roman" w:eastAsia="Times New Roman" w:hAnsi="Times New Roman" w:cs="Times New Roman"/>
          <w:sz w:val="24"/>
          <w:szCs w:val="24"/>
          <w:lang w:val="uk-UA" w:eastAsia="ru-RU"/>
        </w:rPr>
        <w:t xml:space="preserve"> року №</w:t>
      </w:r>
      <w:r w:rsidR="00BD3ACA">
        <w:rPr>
          <w:rFonts w:ascii="Times New Roman" w:eastAsia="Times New Roman" w:hAnsi="Times New Roman" w:cs="Times New Roman"/>
          <w:sz w:val="24"/>
          <w:szCs w:val="24"/>
          <w:lang w:val="uk-UA" w:eastAsia="ru-RU"/>
        </w:rPr>
        <w:t xml:space="preserve"> 55</w:t>
      </w:r>
    </w:p>
    <w:p w:rsidR="003A4DF1" w:rsidRPr="00E101D4" w:rsidRDefault="003A4DF1" w:rsidP="003A4DF1">
      <w:pPr>
        <w:spacing w:after="0" w:line="240" w:lineRule="auto"/>
        <w:jc w:val="center"/>
        <w:rPr>
          <w:rFonts w:ascii="Times New Roman" w:eastAsia="Times New Roman" w:hAnsi="Times New Roman" w:cs="Times New Roman"/>
          <w:b/>
          <w:color w:val="000000"/>
          <w:sz w:val="28"/>
          <w:szCs w:val="28"/>
          <w:lang w:val="uk-UA" w:eastAsia="ru-RU"/>
        </w:rPr>
      </w:pPr>
    </w:p>
    <w:p w:rsidR="003A4DF1" w:rsidRPr="00E101D4" w:rsidRDefault="000B34D3" w:rsidP="003A4DF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ІНФОРМАЦІЯ</w:t>
      </w:r>
      <w:r w:rsidRPr="00E101D4">
        <w:rPr>
          <w:rFonts w:ascii="Times New Roman" w:eastAsia="Times New Roman" w:hAnsi="Times New Roman" w:cs="Times New Roman"/>
          <w:b/>
          <w:sz w:val="24"/>
          <w:szCs w:val="24"/>
          <w:lang w:val="uk-UA" w:eastAsia="ru-RU"/>
        </w:rPr>
        <w:t xml:space="preserve"> </w:t>
      </w:r>
    </w:p>
    <w:p w:rsidR="00EC2B71" w:rsidRDefault="00EC2B71" w:rsidP="00EC2B71">
      <w:pPr>
        <w:spacing w:after="0" w:line="240" w:lineRule="auto"/>
        <w:jc w:val="center"/>
        <w:rPr>
          <w:rFonts w:ascii="Times New Roman" w:hAnsi="Times New Roman" w:cs="Times New Roman"/>
          <w:b/>
          <w:bCs/>
          <w:sz w:val="24"/>
          <w:szCs w:val="24"/>
          <w:lang w:val="uk-UA"/>
        </w:rPr>
      </w:pPr>
      <w:r w:rsidRPr="00EC2B71">
        <w:rPr>
          <w:rFonts w:ascii="Times New Roman" w:eastAsia="Times New Roman" w:hAnsi="Times New Roman" w:cs="Times New Roman"/>
          <w:b/>
          <w:sz w:val="24"/>
          <w:szCs w:val="24"/>
          <w:lang w:val="uk-UA" w:eastAsia="ru-RU"/>
        </w:rPr>
        <w:t xml:space="preserve">про підсумки роботи </w:t>
      </w:r>
      <w:r w:rsidRPr="00EC2B71">
        <w:rPr>
          <w:rFonts w:ascii="Times New Roman" w:hAnsi="Times New Roman" w:cs="Times New Roman"/>
          <w:b/>
          <w:bCs/>
          <w:sz w:val="24"/>
          <w:szCs w:val="24"/>
          <w:lang w:val="uk-UA"/>
        </w:rPr>
        <w:t xml:space="preserve">Центру соціальних служб для сім’ї, </w:t>
      </w:r>
    </w:p>
    <w:p w:rsidR="0084482D" w:rsidRPr="00EC2B71" w:rsidRDefault="00EC2B71" w:rsidP="00EC2B71">
      <w:pPr>
        <w:spacing w:after="0" w:line="240" w:lineRule="auto"/>
        <w:jc w:val="center"/>
        <w:rPr>
          <w:rFonts w:ascii="Times New Roman" w:hAnsi="Times New Roman" w:cs="Times New Roman"/>
          <w:b/>
          <w:bCs/>
          <w:sz w:val="24"/>
          <w:szCs w:val="24"/>
          <w:lang w:val="uk-UA"/>
        </w:rPr>
      </w:pPr>
      <w:r w:rsidRPr="00EC2B71">
        <w:rPr>
          <w:rFonts w:ascii="Times New Roman" w:hAnsi="Times New Roman" w:cs="Times New Roman"/>
          <w:b/>
          <w:bCs/>
          <w:sz w:val="24"/>
          <w:szCs w:val="24"/>
          <w:lang w:val="uk-UA"/>
        </w:rPr>
        <w:t xml:space="preserve">дітей та молоді </w:t>
      </w:r>
      <w:r w:rsidRPr="00EC2B71">
        <w:rPr>
          <w:rFonts w:ascii="Times New Roman" w:hAnsi="Times New Roman"/>
          <w:b/>
          <w:sz w:val="24"/>
          <w:szCs w:val="24"/>
          <w:lang w:val="uk-UA"/>
        </w:rPr>
        <w:t>Ічнянської міської ради</w:t>
      </w:r>
      <w:r w:rsidRPr="00EC2B71">
        <w:rPr>
          <w:rFonts w:ascii="Times New Roman" w:hAnsi="Times New Roman" w:cs="Times New Roman"/>
          <w:b/>
          <w:bCs/>
          <w:sz w:val="24"/>
          <w:szCs w:val="24"/>
          <w:lang w:val="uk-UA"/>
        </w:rPr>
        <w:t xml:space="preserve"> за 2022 рік</w:t>
      </w:r>
    </w:p>
    <w:p w:rsidR="00EC2B71" w:rsidRPr="00C541C9" w:rsidRDefault="00EC2B71" w:rsidP="00C541C9">
      <w:pPr>
        <w:pStyle w:val="a6"/>
        <w:rPr>
          <w:sz w:val="24"/>
          <w:szCs w:val="24"/>
        </w:rPr>
      </w:pPr>
    </w:p>
    <w:p w:rsidR="009906F8"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З метою захисту та соціальної підтримки  вразливих категорій населення, зокрема сімей   та дітей, функціонує центр соціальних служб для сім’ї,  дітей та молоді  Ічнянської міської ради. Структура та штат центру соціальних служб для сім’ї, дітей та молоді Ічнянської міської ради затверджені рішенням десятої (позачергової) сесії Ічнянської міської ради сьомого скликання від 25 липня 2018 року №652-VII і складають 10 штатних одиниць.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У відділі соціальної роботи працює  начальник відділу, провідний психолог та 4 фахівці із соціальної роботи, які і забезпечують реалізацію соціальних програм. Відповідно до наказу директора центру протягом 2022 року функціонувала Мобільна бригада соціально – психологічної допомоги особам, які постраждали від домашнього насильства та/або насильства за ознакою статі.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Рішенням  другої позачергової сесії восьмого скликання  Ічнянської міської ради  від 21 грудня 2020 року № 33-VIII затверджено «Програму  фінансування  утримання та забезпечення діяльності центру соціальних служб для сім’ї, дітей та молоді Ічнянської міської ради на 2021-2023 роки».</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З метою  соціальної підтримки  вразливих категорій сімей протягом 2022 року здійснено 113 оцінок потреб сімей, які опинилися в складних життєвих обставинах,  </w:t>
      </w:r>
      <w:proofErr w:type="spellStart"/>
      <w:r w:rsidRPr="00C541C9">
        <w:rPr>
          <w:rFonts w:eastAsia="Times New Roman"/>
          <w:sz w:val="24"/>
          <w:szCs w:val="24"/>
          <w:lang w:eastAsia="ru-RU"/>
        </w:rPr>
        <w:t>відвідано</w:t>
      </w:r>
      <w:proofErr w:type="spellEnd"/>
      <w:r w:rsidRPr="00C541C9">
        <w:rPr>
          <w:rFonts w:eastAsia="Times New Roman"/>
          <w:sz w:val="24"/>
          <w:szCs w:val="24"/>
          <w:lang w:eastAsia="ru-RU"/>
        </w:rPr>
        <w:t xml:space="preserve"> 214 родин даної категорії клієнтів. Станом на 01.01.2023 року на обліку перебувало 317 сімей у складних життєвих обставинах, в яких виховується 625 дітей.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Послугою соціального супроводу охоплено 16 сімей, в яких виховується 40 дітей.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Соціальним супроводом охоплено 11 сімей опікунів та піклувальників, в яких виховується 13 дітей-сиріт та дітей, позбавлених батьківського піклування. Супровід здійснювався з метою адаптації дітей-сиріт та дітей, позбавлених батьківського піклування в новостворених сім’ях опікунів та підготовки до самостійного життя в сім’ях піклувальників.</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Серед інших соціально вразливих категорій населення соціальними послугами охоплено:</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276 сімей,  які постраждали від збройних конфліктів та тимчасової окупації, з них 134 родини з дітьми – внутрішньо переміщені сім’ї (у них виховується  183 дітей), 142 сім’ї – родини учасників АТО;</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31 опікунську сім’ю, в яких виховуються 47 дітей-сиріт, та дітей позбавлених батьківського піклування;</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23 сім’ї (46 дітей), в яких батьки ухиляються від виконання батьківських обов’язків та існує ризик соціального сирітства;</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 23 сімей (52 дітей), в яких діти  цілодобово перебувають в </w:t>
      </w:r>
      <w:proofErr w:type="spellStart"/>
      <w:r w:rsidRPr="00C541C9">
        <w:rPr>
          <w:rFonts w:eastAsia="Times New Roman"/>
          <w:sz w:val="24"/>
          <w:szCs w:val="24"/>
          <w:lang w:eastAsia="ru-RU"/>
        </w:rPr>
        <w:t>інтернатних</w:t>
      </w:r>
      <w:proofErr w:type="spellEnd"/>
      <w:r w:rsidRPr="00C541C9">
        <w:rPr>
          <w:rFonts w:eastAsia="Times New Roman"/>
          <w:sz w:val="24"/>
          <w:szCs w:val="24"/>
          <w:lang w:eastAsia="ru-RU"/>
        </w:rPr>
        <w:t xml:space="preserve"> закладах за заявою батьків (38 дітей з даних родин перебували в закладах);</w:t>
      </w:r>
    </w:p>
    <w:p w:rsidR="00C541C9" w:rsidRPr="00C541C9" w:rsidRDefault="009906F8" w:rsidP="009906F8">
      <w:pPr>
        <w:pStyle w:val="a6"/>
        <w:ind w:firstLine="567"/>
        <w:rPr>
          <w:rFonts w:eastAsia="Times New Roman"/>
          <w:sz w:val="24"/>
          <w:szCs w:val="24"/>
          <w:lang w:eastAsia="ru-RU"/>
        </w:rPr>
      </w:pPr>
      <w:r w:rsidRPr="00C541C9">
        <w:rPr>
          <w:rFonts w:eastAsia="Times New Roman"/>
          <w:sz w:val="24"/>
          <w:szCs w:val="24"/>
          <w:lang w:eastAsia="ru-RU"/>
        </w:rPr>
        <w:t>–</w:t>
      </w:r>
      <w:r w:rsidR="00C541C9" w:rsidRPr="00C541C9">
        <w:rPr>
          <w:rFonts w:eastAsia="Times New Roman"/>
          <w:sz w:val="24"/>
          <w:szCs w:val="24"/>
          <w:lang w:eastAsia="ru-RU"/>
        </w:rPr>
        <w:t xml:space="preserve"> 25 осіб з числа дітей-сиріт та дітей, які залишилися без батьківського піклування у віці від 18 до 23 років;</w:t>
      </w:r>
    </w:p>
    <w:p w:rsidR="00C541C9" w:rsidRPr="00C541C9" w:rsidRDefault="009906F8" w:rsidP="009906F8">
      <w:pPr>
        <w:pStyle w:val="a6"/>
        <w:ind w:firstLine="567"/>
        <w:rPr>
          <w:rFonts w:eastAsia="Times New Roman"/>
          <w:sz w:val="24"/>
          <w:szCs w:val="24"/>
          <w:lang w:eastAsia="ru-RU"/>
        </w:rPr>
      </w:pPr>
      <w:r w:rsidRPr="00C541C9">
        <w:rPr>
          <w:rFonts w:eastAsia="Times New Roman"/>
          <w:sz w:val="24"/>
          <w:szCs w:val="24"/>
          <w:lang w:eastAsia="ru-RU"/>
        </w:rPr>
        <w:t>–</w:t>
      </w:r>
      <w:r w:rsidR="00C541C9" w:rsidRPr="00C541C9">
        <w:rPr>
          <w:rFonts w:eastAsia="Times New Roman"/>
          <w:sz w:val="24"/>
          <w:szCs w:val="24"/>
          <w:lang w:eastAsia="ru-RU"/>
        </w:rPr>
        <w:t xml:space="preserve"> 112 сімей, в яких один чи кілька членів мають інвалідність, з них 67 родин, в яких виховуються діти з об</w:t>
      </w:r>
      <w:r>
        <w:rPr>
          <w:rFonts w:eastAsia="Times New Roman"/>
          <w:sz w:val="24"/>
          <w:szCs w:val="24"/>
          <w:lang w:eastAsia="ru-RU"/>
        </w:rPr>
        <w:t>меженими фізичними можливостями;</w:t>
      </w:r>
    </w:p>
    <w:p w:rsidR="00C541C9" w:rsidRPr="00C541C9" w:rsidRDefault="009906F8" w:rsidP="009906F8">
      <w:pPr>
        <w:pStyle w:val="a6"/>
        <w:ind w:firstLine="567"/>
        <w:rPr>
          <w:rFonts w:eastAsia="Times New Roman"/>
          <w:sz w:val="24"/>
          <w:szCs w:val="24"/>
          <w:lang w:eastAsia="ru-RU"/>
        </w:rPr>
      </w:pPr>
      <w:r w:rsidRPr="00C541C9">
        <w:rPr>
          <w:rFonts w:eastAsia="Times New Roman"/>
          <w:sz w:val="24"/>
          <w:szCs w:val="24"/>
          <w:lang w:eastAsia="ru-RU"/>
        </w:rPr>
        <w:t>–</w:t>
      </w:r>
      <w:r w:rsidR="00C541C9" w:rsidRPr="00C541C9">
        <w:rPr>
          <w:rFonts w:eastAsia="Times New Roman"/>
          <w:sz w:val="24"/>
          <w:szCs w:val="24"/>
          <w:lang w:eastAsia="ru-RU"/>
        </w:rPr>
        <w:t xml:space="preserve"> 129 багатодітних сімей, в т.ч., в яких виховується 5 і більше дітей (428 дітей).</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Здійснювалася перевірка раціонального використання коштів одноразової допомоги при народженні дитини (складено відповідні акти та передано до Ічнянського ВСПГ Прилуцького УСЗН Прилуцької РДА).</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lastRenderedPageBreak/>
        <w:t>На обліку перебувало 2 родини з питань насильства в сім’ї, зокрема 1 – з питань жорстокого поводження з дитиною; родини отримували послугу соціального супроводу.</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 xml:space="preserve">Під соціальним супроводженням перебувало 7 прийомних сімей, в яких виховується 10 дітей-сиріт та дітей, позбавлених батьківського піклування. Сім’ї  постійно отримують соціальні послуги. </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 xml:space="preserve">Протягом 2022 року 580 родин з дітьми (більшість неодноразово) отримували різноманітну гуманітарну допомогу (продукти харчування, одяг та взуття,  різні засоби гігієни, дитяче харчування (суміші, каші, пюре, рагу та </w:t>
      </w:r>
      <w:proofErr w:type="spellStart"/>
      <w:r w:rsidRPr="00C541C9">
        <w:rPr>
          <w:rFonts w:eastAsia="Times New Roman"/>
          <w:sz w:val="24"/>
          <w:szCs w:val="24"/>
          <w:lang w:eastAsia="ru-RU"/>
        </w:rPr>
        <w:t>памперси</w:t>
      </w:r>
      <w:proofErr w:type="spellEnd"/>
      <w:r w:rsidRPr="00C541C9">
        <w:rPr>
          <w:rFonts w:eastAsia="Times New Roman"/>
          <w:sz w:val="24"/>
          <w:szCs w:val="24"/>
          <w:lang w:eastAsia="ru-RU"/>
        </w:rPr>
        <w:t>, тощо).</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Загалом у 2022 році соціальні послуги отримували 680 сімей різних категорій населення (соціально вразливих).</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В рамках проекту «Моніторинг потреб та підтримка дітей в умовах війни» за підтримки представництва дитячого фонду ООН ЮНІСЕФ та партнерства «Кожній дитині», центру соціальних служб для сім’ї, дітей та молоді Ічнянської міської ради надано технічну допомогу у вигляді чотирьох планшетів для покращення надання соціальних послуг сім’ям з дітьми в умовах війни.</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 xml:space="preserve">В рамках реалізації проекту «Підтримка та розвиток спроможності соціальних та медичних інституцій у партнерських громадах з урахуванням гендерних аспектів», що реалізується Запорізьким благодійним фондом «Єдність за майбутнє», для центру СССДМ Ічнянської міської ради закуплені дитячі меблі, стільці, проектор та екран для проведення групових </w:t>
      </w:r>
      <w:proofErr w:type="spellStart"/>
      <w:r w:rsidRPr="00C541C9">
        <w:rPr>
          <w:rFonts w:eastAsia="Times New Roman"/>
          <w:sz w:val="24"/>
          <w:szCs w:val="24"/>
          <w:lang w:eastAsia="ru-RU"/>
        </w:rPr>
        <w:t>тренінгових</w:t>
      </w:r>
      <w:proofErr w:type="spellEnd"/>
      <w:r w:rsidRPr="00C541C9">
        <w:rPr>
          <w:rFonts w:eastAsia="Times New Roman"/>
          <w:sz w:val="24"/>
          <w:szCs w:val="24"/>
          <w:lang w:eastAsia="ru-RU"/>
        </w:rPr>
        <w:t xml:space="preserve"> занять з сім’ями внутрішньо переміщених осіб на суму 30 </w:t>
      </w:r>
      <w:proofErr w:type="spellStart"/>
      <w:r w:rsidRPr="00C541C9">
        <w:rPr>
          <w:rFonts w:eastAsia="Times New Roman"/>
          <w:sz w:val="24"/>
          <w:szCs w:val="24"/>
          <w:lang w:eastAsia="ru-RU"/>
        </w:rPr>
        <w:t>тис.грн</w:t>
      </w:r>
      <w:proofErr w:type="spellEnd"/>
      <w:r w:rsidRPr="00C541C9">
        <w:rPr>
          <w:rFonts w:eastAsia="Times New Roman"/>
          <w:sz w:val="24"/>
          <w:szCs w:val="24"/>
          <w:lang w:eastAsia="ru-RU"/>
        </w:rPr>
        <w:t>.</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На фінансування програм і заходів центру соціальних служб для сім’ї, дітей та молоді  Ічнянської міської ради протягом 2022 року використано 47106,00 грн. для придбання  новорічних подарунків дітям з внутрішньо переміщених сімей; дітям-сиротам та дітям, що залишилися без батьківського піклування; дітям з інвалідністю; дітям, батьки яких загинули під час війни або пропали безвісти; дітям, які проживають в сім’ях, що потрапили  в складні життєві обставини (280 подарунків).</w:t>
      </w:r>
    </w:p>
    <w:p w:rsidR="006F7165" w:rsidRDefault="006F7165" w:rsidP="003A4DF1">
      <w:pPr>
        <w:spacing w:after="0" w:line="240" w:lineRule="auto"/>
        <w:contextualSpacing/>
        <w:jc w:val="both"/>
        <w:rPr>
          <w:rFonts w:ascii="Times New Roman" w:eastAsia="Times New Roman" w:hAnsi="Times New Roman" w:cs="Times New Roman"/>
          <w:sz w:val="24"/>
          <w:szCs w:val="24"/>
          <w:lang w:val="uk-UA" w:eastAsia="ru-RU"/>
        </w:rPr>
      </w:pPr>
    </w:p>
    <w:p w:rsidR="0084482D" w:rsidRPr="00E101D4" w:rsidRDefault="0084482D" w:rsidP="003A4DF1">
      <w:pPr>
        <w:spacing w:after="0" w:line="240" w:lineRule="auto"/>
        <w:contextualSpacing/>
        <w:jc w:val="both"/>
        <w:rPr>
          <w:rFonts w:ascii="Times New Roman" w:eastAsia="Times New Roman" w:hAnsi="Times New Roman" w:cs="Times New Roman"/>
          <w:sz w:val="24"/>
          <w:szCs w:val="24"/>
          <w:lang w:val="uk-UA" w:eastAsia="ru-RU"/>
        </w:rPr>
      </w:pPr>
    </w:p>
    <w:p w:rsidR="006F7165" w:rsidRDefault="006F7165" w:rsidP="006F7165">
      <w:pPr>
        <w:spacing w:after="0" w:line="240" w:lineRule="auto"/>
        <w:jc w:val="both"/>
        <w:rPr>
          <w:rFonts w:ascii="Times New Roman" w:hAnsi="Times New Roman" w:cs="Times New Roman"/>
          <w:b/>
          <w:bCs/>
          <w:sz w:val="24"/>
          <w:szCs w:val="24"/>
          <w:lang w:val="uk-UA"/>
        </w:rPr>
      </w:pPr>
      <w:r>
        <w:rPr>
          <w:rFonts w:ascii="Times New Roman" w:eastAsia="Times New Roman" w:hAnsi="Times New Roman" w:cs="Times New Roman"/>
          <w:b/>
          <w:sz w:val="24"/>
          <w:szCs w:val="24"/>
          <w:lang w:val="uk-UA" w:eastAsia="ru-RU"/>
        </w:rPr>
        <w:t xml:space="preserve">Директор </w:t>
      </w:r>
      <w:r w:rsidRPr="00EC2B71">
        <w:rPr>
          <w:rFonts w:ascii="Times New Roman" w:hAnsi="Times New Roman" w:cs="Times New Roman"/>
          <w:b/>
          <w:bCs/>
          <w:sz w:val="24"/>
          <w:szCs w:val="24"/>
          <w:lang w:val="uk-UA"/>
        </w:rPr>
        <w:t xml:space="preserve">Центру соціальних </w:t>
      </w:r>
    </w:p>
    <w:p w:rsidR="006F7165" w:rsidRDefault="006F7165" w:rsidP="006F7165">
      <w:pPr>
        <w:spacing w:after="0" w:line="240" w:lineRule="auto"/>
        <w:jc w:val="both"/>
        <w:rPr>
          <w:rFonts w:ascii="Times New Roman" w:hAnsi="Times New Roman" w:cs="Times New Roman"/>
          <w:b/>
          <w:bCs/>
          <w:sz w:val="24"/>
          <w:szCs w:val="24"/>
          <w:lang w:val="uk-UA"/>
        </w:rPr>
      </w:pPr>
      <w:r w:rsidRPr="00EC2B71">
        <w:rPr>
          <w:rFonts w:ascii="Times New Roman" w:hAnsi="Times New Roman" w:cs="Times New Roman"/>
          <w:b/>
          <w:bCs/>
          <w:sz w:val="24"/>
          <w:szCs w:val="24"/>
          <w:lang w:val="uk-UA"/>
        </w:rPr>
        <w:t xml:space="preserve">служб для сім’ї, дітей та молоді </w:t>
      </w:r>
    </w:p>
    <w:p w:rsidR="003A4DF1" w:rsidRPr="00E101D4" w:rsidRDefault="006F7165" w:rsidP="006F7165">
      <w:pPr>
        <w:spacing w:after="0" w:line="240" w:lineRule="auto"/>
        <w:jc w:val="both"/>
        <w:rPr>
          <w:rFonts w:ascii="Times New Roman" w:eastAsia="Times New Roman" w:hAnsi="Times New Roman" w:cs="Times New Roman"/>
          <w:sz w:val="24"/>
          <w:szCs w:val="24"/>
          <w:lang w:val="uk-UA" w:eastAsia="ru-RU"/>
        </w:rPr>
      </w:pPr>
      <w:r w:rsidRPr="00EC2B71">
        <w:rPr>
          <w:rFonts w:ascii="Times New Roman" w:hAnsi="Times New Roman"/>
          <w:b/>
          <w:sz w:val="24"/>
          <w:szCs w:val="24"/>
          <w:lang w:val="uk-UA"/>
        </w:rPr>
        <w:t>Ічнянської міської ради</w:t>
      </w:r>
      <w:r w:rsidR="000B34D3">
        <w:rPr>
          <w:rFonts w:ascii="Times New Roman" w:hAnsi="Times New Roman"/>
          <w:b/>
          <w:sz w:val="24"/>
          <w:szCs w:val="24"/>
          <w:lang w:val="uk-UA"/>
        </w:rPr>
        <w:t xml:space="preserve">                                                                     </w:t>
      </w:r>
      <w:r>
        <w:rPr>
          <w:rFonts w:ascii="Times New Roman" w:eastAsia="Times New Roman" w:hAnsi="Times New Roman" w:cs="Times New Roman"/>
          <w:b/>
          <w:sz w:val="24"/>
          <w:szCs w:val="24"/>
          <w:lang w:val="uk-UA" w:eastAsia="ru-RU"/>
        </w:rPr>
        <w:t>Людмила ТИМЕНКО</w:t>
      </w:r>
    </w:p>
    <w:sectPr w:rsidR="003A4DF1" w:rsidRPr="00E101D4" w:rsidSect="00C17456">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A"/>
    <w:multiLevelType w:val="hybridMultilevel"/>
    <w:tmpl w:val="6D34EBF4"/>
    <w:lvl w:ilvl="0" w:tplc="29E6C20A">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
    <w:nsid w:val="08EF5D4C"/>
    <w:multiLevelType w:val="hybridMultilevel"/>
    <w:tmpl w:val="CC6AADAA"/>
    <w:lvl w:ilvl="0" w:tplc="F35E09B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97B18"/>
    <w:multiLevelType w:val="hybridMultilevel"/>
    <w:tmpl w:val="5E94DBC8"/>
    <w:lvl w:ilvl="0" w:tplc="BDE0AFBA">
      <w:start w:val="1"/>
      <w:numFmt w:val="decimal"/>
      <w:lvlText w:val="%1."/>
      <w:lvlJc w:val="left"/>
      <w:pPr>
        <w:tabs>
          <w:tab w:val="num" w:pos="360"/>
        </w:tabs>
        <w:ind w:left="360" w:hanging="360"/>
      </w:pPr>
    </w:lvl>
    <w:lvl w:ilvl="1" w:tplc="B8983C66">
      <w:start w:val="1"/>
      <w:numFmt w:val="bullet"/>
      <w:lvlText w:val="□"/>
      <w:lvlJc w:val="left"/>
      <w:pPr>
        <w:tabs>
          <w:tab w:val="num" w:pos="1353"/>
        </w:tabs>
        <w:ind w:left="1353" w:hanging="453"/>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105E0E"/>
    <w:multiLevelType w:val="hybridMultilevel"/>
    <w:tmpl w:val="95B6099A"/>
    <w:lvl w:ilvl="0" w:tplc="152A304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44F04C3"/>
    <w:multiLevelType w:val="hybridMultilevel"/>
    <w:tmpl w:val="41C8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54237"/>
    <w:multiLevelType w:val="hybridMultilevel"/>
    <w:tmpl w:val="3A2E583C"/>
    <w:lvl w:ilvl="0" w:tplc="F84E62F8">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6BC6BF9"/>
    <w:multiLevelType w:val="multilevel"/>
    <w:tmpl w:val="F150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23591A"/>
    <w:rsid w:val="00012C40"/>
    <w:rsid w:val="00087465"/>
    <w:rsid w:val="000B34D3"/>
    <w:rsid w:val="001A265B"/>
    <w:rsid w:val="001A4F41"/>
    <w:rsid w:val="002244C0"/>
    <w:rsid w:val="0023018C"/>
    <w:rsid w:val="0023591A"/>
    <w:rsid w:val="00237C87"/>
    <w:rsid w:val="0027154F"/>
    <w:rsid w:val="003A4453"/>
    <w:rsid w:val="003A4DF1"/>
    <w:rsid w:val="003D0E1B"/>
    <w:rsid w:val="003E0B13"/>
    <w:rsid w:val="004F35F2"/>
    <w:rsid w:val="005D56BC"/>
    <w:rsid w:val="0066381F"/>
    <w:rsid w:val="006C18F0"/>
    <w:rsid w:val="006F7165"/>
    <w:rsid w:val="00717811"/>
    <w:rsid w:val="007A2F24"/>
    <w:rsid w:val="007C0AD9"/>
    <w:rsid w:val="007D337D"/>
    <w:rsid w:val="007F2C5B"/>
    <w:rsid w:val="00815AD8"/>
    <w:rsid w:val="0084482D"/>
    <w:rsid w:val="00846193"/>
    <w:rsid w:val="00867301"/>
    <w:rsid w:val="00895E9B"/>
    <w:rsid w:val="00904766"/>
    <w:rsid w:val="009303AC"/>
    <w:rsid w:val="0093194C"/>
    <w:rsid w:val="009906F8"/>
    <w:rsid w:val="009E11B5"/>
    <w:rsid w:val="00A23862"/>
    <w:rsid w:val="00A34DA6"/>
    <w:rsid w:val="00A628E6"/>
    <w:rsid w:val="00AE56EF"/>
    <w:rsid w:val="00B04D5F"/>
    <w:rsid w:val="00B80F2C"/>
    <w:rsid w:val="00B875CB"/>
    <w:rsid w:val="00BD3ACA"/>
    <w:rsid w:val="00C14F73"/>
    <w:rsid w:val="00C17456"/>
    <w:rsid w:val="00C230C6"/>
    <w:rsid w:val="00C41A53"/>
    <w:rsid w:val="00C45654"/>
    <w:rsid w:val="00C541C9"/>
    <w:rsid w:val="00C746A7"/>
    <w:rsid w:val="00C7548E"/>
    <w:rsid w:val="00CE0BF3"/>
    <w:rsid w:val="00D14C3C"/>
    <w:rsid w:val="00D22BE7"/>
    <w:rsid w:val="00D75D2B"/>
    <w:rsid w:val="00D762AB"/>
    <w:rsid w:val="00D8186B"/>
    <w:rsid w:val="00D81AB9"/>
    <w:rsid w:val="00D91EFF"/>
    <w:rsid w:val="00DA1017"/>
    <w:rsid w:val="00E225A7"/>
    <w:rsid w:val="00E75607"/>
    <w:rsid w:val="00E90677"/>
    <w:rsid w:val="00EC2B71"/>
    <w:rsid w:val="00EE408B"/>
    <w:rsid w:val="00F25855"/>
    <w:rsid w:val="00F62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91A"/>
    <w:rPr>
      <w:rFonts w:ascii="Tahoma" w:hAnsi="Tahoma" w:cs="Tahoma"/>
      <w:sz w:val="16"/>
      <w:szCs w:val="16"/>
    </w:rPr>
  </w:style>
  <w:style w:type="paragraph" w:styleId="a5">
    <w:name w:val="List Paragraph"/>
    <w:basedOn w:val="a"/>
    <w:uiPriority w:val="34"/>
    <w:qFormat/>
    <w:rsid w:val="00E75607"/>
    <w:pPr>
      <w:ind w:left="720"/>
      <w:contextualSpacing/>
    </w:pPr>
  </w:style>
  <w:style w:type="paragraph" w:styleId="a6">
    <w:name w:val="No Spacing"/>
    <w:link w:val="a7"/>
    <w:uiPriority w:val="1"/>
    <w:qFormat/>
    <w:rsid w:val="0093194C"/>
    <w:pPr>
      <w:spacing w:after="0" w:line="240" w:lineRule="auto"/>
      <w:ind w:firstLine="709"/>
      <w:jc w:val="both"/>
    </w:pPr>
    <w:rPr>
      <w:rFonts w:ascii="Times New Roman" w:eastAsia="Calibri" w:hAnsi="Times New Roman" w:cs="Times New Roman"/>
      <w:sz w:val="28"/>
      <w:szCs w:val="28"/>
      <w:lang w:val="uk-UA"/>
    </w:rPr>
  </w:style>
  <w:style w:type="character" w:customStyle="1" w:styleId="a7">
    <w:name w:val="Без интервала Знак"/>
    <w:link w:val="a6"/>
    <w:uiPriority w:val="1"/>
    <w:rsid w:val="0093194C"/>
    <w:rPr>
      <w:rFonts w:ascii="Times New Roman" w:eastAsia="Calibri" w:hAnsi="Times New Roman" w:cs="Times New Roman"/>
      <w:sz w:val="28"/>
      <w:szCs w:val="28"/>
      <w:lang w:val="uk-UA"/>
    </w:rPr>
  </w:style>
  <w:style w:type="paragraph" w:styleId="a8">
    <w:name w:val="Normal (Web)"/>
    <w:basedOn w:val="a"/>
    <w:uiPriority w:val="99"/>
    <w:semiHidden/>
    <w:unhideWhenUsed/>
    <w:rsid w:val="00C7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C746A7"/>
    <w:rPr>
      <w:rFonts w:ascii="Times New Roman" w:hAnsi="Times New Roman" w:cs="Times New Roman"/>
      <w:spacing w:val="10"/>
      <w:sz w:val="24"/>
      <w:szCs w:val="24"/>
    </w:rPr>
  </w:style>
  <w:style w:type="character" w:styleId="a9">
    <w:name w:val="Strong"/>
    <w:basedOn w:val="a0"/>
    <w:uiPriority w:val="22"/>
    <w:qFormat/>
    <w:rsid w:val="009E11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91A"/>
    <w:rPr>
      <w:rFonts w:ascii="Tahoma" w:hAnsi="Tahoma" w:cs="Tahoma"/>
      <w:sz w:val="16"/>
      <w:szCs w:val="16"/>
    </w:rPr>
  </w:style>
  <w:style w:type="paragraph" w:styleId="a5">
    <w:name w:val="List Paragraph"/>
    <w:basedOn w:val="a"/>
    <w:uiPriority w:val="34"/>
    <w:qFormat/>
    <w:rsid w:val="00E75607"/>
    <w:pPr>
      <w:ind w:left="720"/>
      <w:contextualSpacing/>
    </w:pPr>
  </w:style>
  <w:style w:type="paragraph" w:styleId="a6">
    <w:name w:val="No Spacing"/>
    <w:link w:val="a7"/>
    <w:uiPriority w:val="1"/>
    <w:qFormat/>
    <w:rsid w:val="0093194C"/>
    <w:pPr>
      <w:spacing w:after="0" w:line="240" w:lineRule="auto"/>
      <w:ind w:firstLine="709"/>
      <w:jc w:val="both"/>
    </w:pPr>
    <w:rPr>
      <w:rFonts w:ascii="Times New Roman" w:eastAsia="Calibri" w:hAnsi="Times New Roman" w:cs="Times New Roman"/>
      <w:sz w:val="28"/>
      <w:szCs w:val="28"/>
      <w:lang w:val="uk-UA"/>
    </w:rPr>
  </w:style>
  <w:style w:type="character" w:customStyle="1" w:styleId="a7">
    <w:name w:val="Без интервала Знак"/>
    <w:link w:val="a6"/>
    <w:uiPriority w:val="1"/>
    <w:rsid w:val="0093194C"/>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863">
      <w:bodyDiv w:val="1"/>
      <w:marLeft w:val="0"/>
      <w:marRight w:val="0"/>
      <w:marTop w:val="0"/>
      <w:marBottom w:val="0"/>
      <w:divBdr>
        <w:top w:val="none" w:sz="0" w:space="0" w:color="auto"/>
        <w:left w:val="none" w:sz="0" w:space="0" w:color="auto"/>
        <w:bottom w:val="none" w:sz="0" w:space="0" w:color="auto"/>
        <w:right w:val="none" w:sz="0" w:space="0" w:color="auto"/>
      </w:divBdr>
    </w:div>
    <w:div w:id="134756943">
      <w:bodyDiv w:val="1"/>
      <w:marLeft w:val="0"/>
      <w:marRight w:val="0"/>
      <w:marTop w:val="0"/>
      <w:marBottom w:val="0"/>
      <w:divBdr>
        <w:top w:val="none" w:sz="0" w:space="0" w:color="auto"/>
        <w:left w:val="none" w:sz="0" w:space="0" w:color="auto"/>
        <w:bottom w:val="none" w:sz="0" w:space="0" w:color="auto"/>
        <w:right w:val="none" w:sz="0" w:space="0" w:color="auto"/>
      </w:divBdr>
    </w:div>
    <w:div w:id="169567738">
      <w:bodyDiv w:val="1"/>
      <w:marLeft w:val="0"/>
      <w:marRight w:val="0"/>
      <w:marTop w:val="0"/>
      <w:marBottom w:val="0"/>
      <w:divBdr>
        <w:top w:val="none" w:sz="0" w:space="0" w:color="auto"/>
        <w:left w:val="none" w:sz="0" w:space="0" w:color="auto"/>
        <w:bottom w:val="none" w:sz="0" w:space="0" w:color="auto"/>
        <w:right w:val="none" w:sz="0" w:space="0" w:color="auto"/>
      </w:divBdr>
    </w:div>
    <w:div w:id="334265786">
      <w:bodyDiv w:val="1"/>
      <w:marLeft w:val="0"/>
      <w:marRight w:val="0"/>
      <w:marTop w:val="0"/>
      <w:marBottom w:val="0"/>
      <w:divBdr>
        <w:top w:val="none" w:sz="0" w:space="0" w:color="auto"/>
        <w:left w:val="none" w:sz="0" w:space="0" w:color="auto"/>
        <w:bottom w:val="none" w:sz="0" w:space="0" w:color="auto"/>
        <w:right w:val="none" w:sz="0" w:space="0" w:color="auto"/>
      </w:divBdr>
    </w:div>
    <w:div w:id="933590994">
      <w:bodyDiv w:val="1"/>
      <w:marLeft w:val="0"/>
      <w:marRight w:val="0"/>
      <w:marTop w:val="0"/>
      <w:marBottom w:val="0"/>
      <w:divBdr>
        <w:top w:val="none" w:sz="0" w:space="0" w:color="auto"/>
        <w:left w:val="none" w:sz="0" w:space="0" w:color="auto"/>
        <w:bottom w:val="none" w:sz="0" w:space="0" w:color="auto"/>
        <w:right w:val="none" w:sz="0" w:space="0" w:color="auto"/>
      </w:divBdr>
    </w:div>
    <w:div w:id="17292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47E8-790A-4169-9324-E994998E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54</cp:revision>
  <cp:lastPrinted>2023-03-16T10:25:00Z</cp:lastPrinted>
  <dcterms:created xsi:type="dcterms:W3CDTF">2022-10-31T11:00:00Z</dcterms:created>
  <dcterms:modified xsi:type="dcterms:W3CDTF">2023-03-16T10:26:00Z</dcterms:modified>
</cp:coreProperties>
</file>